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87169" w14:textId="77777777" w:rsidR="006A1A71" w:rsidRPr="006A1A71" w:rsidRDefault="006A1A71" w:rsidP="006A1A71">
      <w:pPr>
        <w:spacing w:line="420" w:lineRule="exact"/>
        <w:jc w:val="center"/>
        <w:rPr>
          <w:rFonts w:asciiTheme="minorEastAsia" w:hAnsiTheme="minorEastAsia"/>
          <w:sz w:val="24"/>
          <w:szCs w:val="28"/>
        </w:rPr>
      </w:pPr>
      <w:r w:rsidRPr="006A1A71">
        <w:rPr>
          <w:rFonts w:asciiTheme="minorEastAsia" w:hAnsiTheme="minorEastAsia"/>
          <w:sz w:val="24"/>
          <w:szCs w:val="28"/>
        </w:rPr>
        <w:t>一般社団法人福島県言語聴覚士会</w:t>
      </w:r>
    </w:p>
    <w:p w14:paraId="3263A61C" w14:textId="6EA6A655" w:rsidR="006A1A71" w:rsidRDefault="006A1A71" w:rsidP="006A1A71">
      <w:pPr>
        <w:spacing w:line="420" w:lineRule="exact"/>
        <w:jc w:val="center"/>
        <w:rPr>
          <w:rFonts w:asciiTheme="minorEastAsia" w:hAnsiTheme="minorEastAsia"/>
          <w:sz w:val="24"/>
          <w:szCs w:val="28"/>
        </w:rPr>
      </w:pPr>
      <w:r w:rsidRPr="006A1A71">
        <w:rPr>
          <w:rFonts w:asciiTheme="minorEastAsia" w:hAnsiTheme="minorEastAsia"/>
          <w:sz w:val="24"/>
          <w:szCs w:val="28"/>
        </w:rPr>
        <w:t>会員及び会費に関する規程</w:t>
      </w:r>
    </w:p>
    <w:p w14:paraId="13975482" w14:textId="77777777" w:rsidR="006A1A71" w:rsidRPr="006A1A71" w:rsidRDefault="006A1A71" w:rsidP="006A1A71">
      <w:pPr>
        <w:jc w:val="center"/>
        <w:rPr>
          <w:rFonts w:asciiTheme="minorEastAsia" w:hAnsiTheme="minorEastAsia"/>
          <w:sz w:val="24"/>
          <w:szCs w:val="28"/>
        </w:rPr>
      </w:pPr>
    </w:p>
    <w:p w14:paraId="473ADA1F" w14:textId="77777777" w:rsidR="006A1A71" w:rsidRPr="006A1A71" w:rsidRDefault="006A1A71">
      <w:pPr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>(目的)</w:t>
      </w:r>
      <w:r w:rsidRPr="006A1A71">
        <w:rPr>
          <w:rFonts w:asciiTheme="minorEastAsia" w:hAnsiTheme="minorEastAsia"/>
        </w:rPr>
        <w:br/>
        <w:t xml:space="preserve"> 第 1 条 この規程は定款第 5 条及び第 7 条に基づき、一般社団法人福島県言語聴覚士会 (以 </w:t>
      </w:r>
    </w:p>
    <w:p w14:paraId="0DC39743" w14:textId="77777777" w:rsidR="006A1A71" w:rsidRPr="006A1A71" w:rsidRDefault="006A1A71" w:rsidP="006A1A71">
      <w:pPr>
        <w:ind w:left="2" w:firstLineChars="471" w:firstLine="989"/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>下 「当法人」という。)の会員の入会金及び会費に関し、必要な事項を定めるものと</w:t>
      </w:r>
    </w:p>
    <w:p w14:paraId="2FE2A31A" w14:textId="2F91AAE9" w:rsidR="006A1A71" w:rsidRDefault="006A1A71" w:rsidP="006A1A71">
      <w:pPr>
        <w:ind w:left="2" w:firstLineChars="336" w:firstLine="706"/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 xml:space="preserve"> </w:t>
      </w:r>
      <w:r w:rsidRPr="006A1A71">
        <w:rPr>
          <w:rFonts w:asciiTheme="minorEastAsia" w:hAnsiTheme="minorEastAsia" w:hint="eastAsia"/>
        </w:rPr>
        <w:t xml:space="preserve">　</w:t>
      </w:r>
      <w:r w:rsidRPr="006A1A71">
        <w:rPr>
          <w:rFonts w:asciiTheme="minorEastAsia" w:hAnsiTheme="minorEastAsia"/>
        </w:rPr>
        <w:t>する。</w:t>
      </w:r>
    </w:p>
    <w:p w14:paraId="02568284" w14:textId="77777777" w:rsidR="006A1A71" w:rsidRPr="006A1A71" w:rsidRDefault="006A1A71" w:rsidP="006A1A71">
      <w:pPr>
        <w:ind w:left="2" w:firstLineChars="336" w:firstLine="706"/>
        <w:rPr>
          <w:rFonts w:asciiTheme="minorEastAsia" w:hAnsiTheme="minorEastAsia"/>
        </w:rPr>
      </w:pPr>
    </w:p>
    <w:p w14:paraId="216A5CED" w14:textId="77777777" w:rsidR="006A1A71" w:rsidRPr="006A1A71" w:rsidRDefault="006A1A71">
      <w:pPr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 xml:space="preserve">(会員の種類) </w:t>
      </w:r>
    </w:p>
    <w:p w14:paraId="0ECE1B92" w14:textId="4BD9BB93" w:rsidR="006A1A71" w:rsidRDefault="006A1A71">
      <w:pPr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 xml:space="preserve">第 2 条 当法人の会員は定款第 5 条に定めるとおり、正会員、賛助会員の 2 種とする。 </w:t>
      </w:r>
    </w:p>
    <w:p w14:paraId="7AFDC407" w14:textId="77777777" w:rsidR="006A1A71" w:rsidRPr="006A1A71" w:rsidRDefault="006A1A71">
      <w:pPr>
        <w:rPr>
          <w:rFonts w:asciiTheme="minorEastAsia" w:hAnsiTheme="minorEastAsia"/>
        </w:rPr>
      </w:pPr>
    </w:p>
    <w:p w14:paraId="099277CC" w14:textId="77777777" w:rsidR="006A1A71" w:rsidRPr="006A1A71" w:rsidRDefault="006A1A71">
      <w:pPr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 xml:space="preserve">(入会金及び年会費) </w:t>
      </w:r>
    </w:p>
    <w:p w14:paraId="496CE21D" w14:textId="77777777" w:rsidR="006A1A71" w:rsidRPr="006A1A71" w:rsidRDefault="006A1A71">
      <w:pPr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>第 3 条 正会員は当会に入会するときに入会金 1,000 円 並びに年会費を納入しなければな</w:t>
      </w:r>
    </w:p>
    <w:p w14:paraId="360BFD3B" w14:textId="77777777" w:rsidR="006A1A71" w:rsidRDefault="006A1A71" w:rsidP="006A1A71">
      <w:pPr>
        <w:ind w:firstLineChars="350" w:firstLine="735"/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 xml:space="preserve"> らない。</w:t>
      </w:r>
    </w:p>
    <w:p w14:paraId="2856CB6F" w14:textId="1622DCFB" w:rsidR="006A1A71" w:rsidRPr="006A1A71" w:rsidRDefault="006A1A71" w:rsidP="006A1A71">
      <w:pPr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 xml:space="preserve">2 年会費は会員種別に応じて下記各号の通りとする。 </w:t>
      </w:r>
    </w:p>
    <w:p w14:paraId="0561838B" w14:textId="7C758AFF" w:rsidR="006A1A71" w:rsidRPr="006A1A71" w:rsidRDefault="006A1A71" w:rsidP="006A1A71">
      <w:pPr>
        <w:ind w:firstLineChars="150" w:firstLine="315"/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 xml:space="preserve">(1) 正会員 </w:t>
      </w:r>
      <w:r w:rsidR="00571429">
        <w:rPr>
          <w:rFonts w:asciiTheme="minorEastAsia" w:hAnsiTheme="minorEastAsia" w:hint="eastAsia"/>
        </w:rPr>
        <w:t>8</w:t>
      </w:r>
      <w:r w:rsidRPr="006A1A71">
        <w:rPr>
          <w:rFonts w:asciiTheme="minorEastAsia" w:hAnsiTheme="minorEastAsia"/>
        </w:rPr>
        <w:t xml:space="preserve">,000 円 </w:t>
      </w:r>
    </w:p>
    <w:p w14:paraId="12EB343F" w14:textId="6D980076" w:rsidR="006A1A71" w:rsidRPr="006A1A71" w:rsidRDefault="006A1A71" w:rsidP="006A1A71">
      <w:pPr>
        <w:ind w:firstLineChars="150" w:firstLine="315"/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 xml:space="preserve">(2) 賛助会員 1 口 10,000 円 とし、個人 1 口以上 団体 </w:t>
      </w:r>
      <w:r w:rsidR="002E7DAB">
        <w:rPr>
          <w:rFonts w:asciiTheme="minorEastAsia" w:hAnsiTheme="minorEastAsia" w:hint="eastAsia"/>
        </w:rPr>
        <w:t>3</w:t>
      </w:r>
      <w:r w:rsidRPr="006A1A71">
        <w:rPr>
          <w:rFonts w:asciiTheme="minorEastAsia" w:hAnsiTheme="minorEastAsia"/>
        </w:rPr>
        <w:t xml:space="preserve"> 口 以上 </w:t>
      </w:r>
    </w:p>
    <w:p w14:paraId="135513A0" w14:textId="77777777" w:rsidR="006A1A71" w:rsidRPr="006A1A71" w:rsidRDefault="006A1A71">
      <w:pPr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>3 会費の免除の申し出は会費免除申出書を添え、申し出なければならない。</w:t>
      </w:r>
    </w:p>
    <w:p w14:paraId="15C92929" w14:textId="74563847" w:rsidR="006A1A71" w:rsidRDefault="006A1A71">
      <w:pPr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 xml:space="preserve">4 会費の免除の期間は最大 2 年間とする。 </w:t>
      </w:r>
    </w:p>
    <w:p w14:paraId="2AB9DFD3" w14:textId="77777777" w:rsidR="006A1A71" w:rsidRPr="006A1A71" w:rsidRDefault="006A1A71">
      <w:pPr>
        <w:rPr>
          <w:rFonts w:asciiTheme="minorEastAsia" w:hAnsiTheme="minorEastAsia"/>
        </w:rPr>
      </w:pPr>
    </w:p>
    <w:p w14:paraId="647C393D" w14:textId="77777777" w:rsidR="006A1A71" w:rsidRPr="006A1A71" w:rsidRDefault="006A1A71">
      <w:pPr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 xml:space="preserve">(改廃) </w:t>
      </w:r>
    </w:p>
    <w:p w14:paraId="5CF94384" w14:textId="77777777" w:rsidR="006A1A71" w:rsidRPr="006A1A71" w:rsidRDefault="006A1A71">
      <w:pPr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>第 4 条 この規程の改廃は理事会の決議を経て行う。</w:t>
      </w:r>
    </w:p>
    <w:p w14:paraId="55E97DF0" w14:textId="52844F64" w:rsidR="006A1A71" w:rsidRDefault="006A1A71">
      <w:pPr>
        <w:rPr>
          <w:rFonts w:asciiTheme="minorEastAsia" w:hAnsiTheme="minorEastAsia"/>
        </w:rPr>
      </w:pPr>
    </w:p>
    <w:p w14:paraId="38E690BC" w14:textId="449BB904" w:rsidR="006A1A71" w:rsidRDefault="006A1A71">
      <w:pPr>
        <w:rPr>
          <w:rFonts w:asciiTheme="minorEastAsia" w:hAnsiTheme="minorEastAsia"/>
        </w:rPr>
      </w:pPr>
    </w:p>
    <w:p w14:paraId="2515B6AE" w14:textId="77777777" w:rsidR="006A1A71" w:rsidRPr="006A1A71" w:rsidRDefault="006A1A71">
      <w:pPr>
        <w:rPr>
          <w:rFonts w:asciiTheme="minorEastAsia" w:hAnsiTheme="minorEastAsia"/>
        </w:rPr>
      </w:pPr>
    </w:p>
    <w:p w14:paraId="7C5A2AB1" w14:textId="77777777" w:rsidR="006A1A71" w:rsidRDefault="006A1A71">
      <w:pPr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 xml:space="preserve">附則 </w:t>
      </w:r>
    </w:p>
    <w:p w14:paraId="52DF168D" w14:textId="25F67E5B" w:rsidR="006A1A71" w:rsidRPr="006A1A71" w:rsidRDefault="006A1A71" w:rsidP="006A1A71">
      <w:pPr>
        <w:ind w:firstLineChars="100" w:firstLine="210"/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 xml:space="preserve">この規程は平成 27 年 4 月 1 日から施行する。 </w:t>
      </w:r>
    </w:p>
    <w:p w14:paraId="0A7FE879" w14:textId="77777777" w:rsidR="006A1A71" w:rsidRDefault="006A1A71" w:rsidP="006A1A71">
      <w:pPr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>附則</w:t>
      </w:r>
    </w:p>
    <w:p w14:paraId="1DCBF670" w14:textId="60D946D9" w:rsidR="006A1A71" w:rsidRDefault="006A1A71" w:rsidP="006A1A71">
      <w:pPr>
        <w:ind w:firstLineChars="100" w:firstLine="210"/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>この規程は平成 28 年 4 月 1 日から施行する。</w:t>
      </w:r>
    </w:p>
    <w:p w14:paraId="6BEED62F" w14:textId="77777777" w:rsidR="006A1A71" w:rsidRDefault="006A1A71" w:rsidP="006A1A71">
      <w:pPr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>附則</w:t>
      </w:r>
    </w:p>
    <w:p w14:paraId="103ED289" w14:textId="1ADB7A9F" w:rsidR="006A1A71" w:rsidRPr="006A1A71" w:rsidRDefault="006A1A71" w:rsidP="006A1A71">
      <w:pPr>
        <w:ind w:firstLineChars="100" w:firstLine="210"/>
        <w:rPr>
          <w:rFonts w:asciiTheme="minorEastAsia" w:hAnsiTheme="minorEastAsia"/>
        </w:rPr>
      </w:pPr>
      <w:r w:rsidRPr="006A1A71">
        <w:rPr>
          <w:rFonts w:asciiTheme="minorEastAsia" w:hAnsiTheme="minorEastAsia"/>
        </w:rPr>
        <w:t>この規程は</w:t>
      </w:r>
      <w:r w:rsidR="00466A9A">
        <w:rPr>
          <w:rFonts w:asciiTheme="minorEastAsia" w:hAnsiTheme="minorEastAsia" w:hint="eastAsia"/>
        </w:rPr>
        <w:t>平成 31</w:t>
      </w:r>
      <w:r w:rsidRPr="006A1A71">
        <w:rPr>
          <w:rFonts w:asciiTheme="minorEastAsia" w:hAnsiTheme="minorEastAsia"/>
        </w:rPr>
        <w:t xml:space="preserve"> 年 4 月 1 日から施行する。</w:t>
      </w:r>
    </w:p>
    <w:p w14:paraId="360F9E76" w14:textId="77777777" w:rsidR="006A1A71" w:rsidRPr="006A1A71" w:rsidRDefault="006A1A71" w:rsidP="006A1A71">
      <w:pPr>
        <w:rPr>
          <w:rFonts w:asciiTheme="minorEastAsia" w:hAnsiTheme="minorEastAsia"/>
        </w:rPr>
      </w:pPr>
    </w:p>
    <w:sectPr w:rsidR="006A1A71" w:rsidRPr="006A1A71" w:rsidSect="006A1A71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71"/>
    <w:rsid w:val="002E7DAB"/>
    <w:rsid w:val="00466A9A"/>
    <w:rsid w:val="00571429"/>
    <w:rsid w:val="006A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06F0F"/>
  <w15:chartTrackingRefBased/>
  <w15:docId w15:val="{A22E9632-89A4-479B-B0E9-4133B5FC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 shiwa</dc:creator>
  <cp:keywords/>
  <dc:description/>
  <cp:lastModifiedBy>tomomi shiwa</cp:lastModifiedBy>
  <cp:revision>7</cp:revision>
  <dcterms:created xsi:type="dcterms:W3CDTF">2020-06-10T01:20:00Z</dcterms:created>
  <dcterms:modified xsi:type="dcterms:W3CDTF">2020-06-10T23:26:00Z</dcterms:modified>
</cp:coreProperties>
</file>