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02F94" w14:textId="42DF83B4" w:rsidR="00A14D09" w:rsidRPr="002455B8" w:rsidRDefault="00A14D09" w:rsidP="002455B8">
      <w:pPr>
        <w:widowControl/>
        <w:shd w:val="clear" w:color="auto" w:fill="FFFFFF"/>
        <w:ind w:leftChars="2093" w:left="4536" w:rightChars="66" w:right="139" w:hangingChars="67" w:hanging="141"/>
        <w:jc w:val="right"/>
        <w:rPr>
          <w:rFonts w:asciiTheme="minorEastAsia" w:hAnsiTheme="minorEastAsia" w:cs="Arial"/>
          <w:color w:val="222222"/>
          <w:kern w:val="0"/>
          <w:szCs w:val="21"/>
        </w:rPr>
      </w:pPr>
      <w:r w:rsidRPr="002455B8">
        <w:rPr>
          <w:rFonts w:asciiTheme="minorEastAsia" w:hAnsiTheme="minorEastAsia" w:cs="Arial" w:hint="eastAsia"/>
          <w:color w:val="222222"/>
          <w:kern w:val="0"/>
          <w:szCs w:val="21"/>
        </w:rPr>
        <w:t>令和</w:t>
      </w:r>
      <w:r w:rsidR="00EA4DF6" w:rsidRPr="002455B8">
        <w:rPr>
          <w:rFonts w:asciiTheme="minorEastAsia" w:hAnsiTheme="minorEastAsia" w:cs="Arial" w:hint="eastAsia"/>
          <w:color w:val="222222"/>
          <w:kern w:val="0"/>
          <w:szCs w:val="21"/>
        </w:rPr>
        <w:t>6</w:t>
      </w:r>
      <w:r w:rsidRPr="002455B8">
        <w:rPr>
          <w:rFonts w:asciiTheme="minorEastAsia" w:hAnsiTheme="minorEastAsia" w:cs="Arial" w:hint="eastAsia"/>
          <w:color w:val="222222"/>
          <w:kern w:val="0"/>
          <w:szCs w:val="21"/>
        </w:rPr>
        <w:t>年</w:t>
      </w:r>
      <w:r w:rsidR="00EA4DF6" w:rsidRPr="002455B8">
        <w:rPr>
          <w:rFonts w:asciiTheme="minorEastAsia" w:hAnsiTheme="minorEastAsia" w:cs="Arial" w:hint="eastAsia"/>
          <w:color w:val="222222"/>
          <w:kern w:val="0"/>
          <w:szCs w:val="21"/>
        </w:rPr>
        <w:t>1</w:t>
      </w:r>
      <w:r w:rsidRPr="002455B8">
        <w:rPr>
          <w:rFonts w:asciiTheme="minorEastAsia" w:hAnsiTheme="minorEastAsia" w:cs="Arial" w:hint="eastAsia"/>
          <w:color w:val="222222"/>
          <w:kern w:val="0"/>
          <w:szCs w:val="21"/>
        </w:rPr>
        <w:t>月</w:t>
      </w:r>
      <w:r w:rsidR="00EA4DF6" w:rsidRPr="002455B8">
        <w:rPr>
          <w:rFonts w:asciiTheme="minorEastAsia" w:hAnsiTheme="minorEastAsia" w:cs="Arial" w:hint="eastAsia"/>
          <w:color w:val="222222"/>
          <w:kern w:val="0"/>
          <w:szCs w:val="21"/>
        </w:rPr>
        <w:t>11</w:t>
      </w:r>
      <w:r w:rsidRPr="002455B8">
        <w:rPr>
          <w:rFonts w:asciiTheme="minorEastAsia" w:hAnsiTheme="minorEastAsia" w:cs="Arial" w:hint="eastAsia"/>
          <w:color w:val="222222"/>
          <w:kern w:val="0"/>
          <w:szCs w:val="21"/>
        </w:rPr>
        <w:t>日</w:t>
      </w:r>
      <w:r w:rsidRPr="002455B8">
        <w:rPr>
          <w:rFonts w:asciiTheme="minorEastAsia" w:hAnsiTheme="minorEastAsia" w:cs="Arial"/>
          <w:color w:val="222222"/>
          <w:kern w:val="0"/>
          <w:szCs w:val="21"/>
        </w:rPr>
        <w:t xml:space="preserve"> </w:t>
      </w:r>
    </w:p>
    <w:p w14:paraId="7F0CAA98" w14:textId="0A25526F" w:rsidR="002420CD" w:rsidRPr="002455B8" w:rsidRDefault="002420CD" w:rsidP="002455B8">
      <w:pPr>
        <w:widowControl/>
        <w:shd w:val="clear" w:color="auto" w:fill="FFFFFF"/>
        <w:ind w:leftChars="1" w:left="4538" w:rightChars="66" w:right="139" w:hangingChars="2160" w:hanging="4536"/>
        <w:jc w:val="left"/>
        <w:rPr>
          <w:rFonts w:asciiTheme="minorEastAsia" w:hAnsiTheme="minorEastAsia" w:cs="Arial"/>
          <w:color w:val="222222"/>
          <w:kern w:val="0"/>
          <w:szCs w:val="21"/>
        </w:rPr>
      </w:pPr>
      <w:r w:rsidRPr="002455B8">
        <w:rPr>
          <w:rFonts w:asciiTheme="minorEastAsia" w:hAnsiTheme="minorEastAsia" w:cs="Arial" w:hint="eastAsia"/>
          <w:color w:val="222222"/>
          <w:kern w:val="0"/>
          <w:szCs w:val="21"/>
        </w:rPr>
        <w:t>会員</w:t>
      </w:r>
      <w:r w:rsidR="00A14D09" w:rsidRPr="002455B8">
        <w:rPr>
          <w:rFonts w:asciiTheme="minorEastAsia" w:hAnsiTheme="minorEastAsia" w:cs="Arial" w:hint="eastAsia"/>
          <w:color w:val="222222"/>
          <w:kern w:val="0"/>
          <w:szCs w:val="21"/>
        </w:rPr>
        <w:t>各位</w:t>
      </w:r>
    </w:p>
    <w:p w14:paraId="772673FD" w14:textId="77777777" w:rsidR="002455B8" w:rsidRDefault="002455B8" w:rsidP="002455B8">
      <w:pPr>
        <w:widowControl/>
        <w:shd w:val="clear" w:color="auto" w:fill="FFFFFF"/>
        <w:wordWrap w:val="0"/>
        <w:ind w:leftChars="2143" w:left="4500" w:rightChars="66" w:right="139" w:firstLineChars="200" w:firstLine="420"/>
        <w:jc w:val="left"/>
        <w:rPr>
          <w:rFonts w:asciiTheme="minorEastAsia" w:hAnsiTheme="minorEastAsia" w:cs="Arial"/>
          <w:color w:val="222222"/>
          <w:kern w:val="0"/>
          <w:szCs w:val="21"/>
        </w:rPr>
      </w:pPr>
      <w:r>
        <w:rPr>
          <w:rFonts w:asciiTheme="minorEastAsia" w:hAnsiTheme="minorEastAsia" w:cs="Arial" w:hint="eastAsia"/>
          <w:color w:val="222222"/>
          <w:kern w:val="0"/>
          <w:szCs w:val="21"/>
        </w:rPr>
        <w:t xml:space="preserve">一般社団法人　</w:t>
      </w:r>
      <w:r w:rsidR="00A14D09" w:rsidRPr="002455B8">
        <w:rPr>
          <w:rFonts w:asciiTheme="minorEastAsia" w:hAnsiTheme="minorEastAsia" w:cs="Arial" w:hint="eastAsia"/>
          <w:color w:val="222222"/>
          <w:kern w:val="0"/>
          <w:szCs w:val="21"/>
        </w:rPr>
        <w:t>福島県言語聴覚士会</w:t>
      </w:r>
    </w:p>
    <w:p w14:paraId="7085DD8B" w14:textId="323941DD" w:rsidR="00A14D09" w:rsidRPr="002455B8" w:rsidRDefault="00A14D09" w:rsidP="002455B8">
      <w:pPr>
        <w:widowControl/>
        <w:shd w:val="clear" w:color="auto" w:fill="FFFFFF"/>
        <w:wordWrap w:val="0"/>
        <w:ind w:leftChars="2093" w:left="4536" w:rightChars="66" w:right="139" w:hangingChars="67" w:hanging="141"/>
        <w:jc w:val="right"/>
        <w:rPr>
          <w:rFonts w:asciiTheme="minorEastAsia" w:hAnsiTheme="minorEastAsia" w:cs="Arial"/>
          <w:color w:val="222222"/>
          <w:kern w:val="0"/>
          <w:szCs w:val="21"/>
        </w:rPr>
      </w:pPr>
      <w:r w:rsidRPr="002455B8">
        <w:rPr>
          <w:rFonts w:asciiTheme="minorEastAsia" w:hAnsiTheme="minorEastAsia" w:cs="Arial" w:hint="eastAsia"/>
          <w:color w:val="222222"/>
          <w:kern w:val="0"/>
          <w:szCs w:val="21"/>
        </w:rPr>
        <w:t>会</w:t>
      </w:r>
      <w:r w:rsidR="002455B8">
        <w:rPr>
          <w:rFonts w:asciiTheme="minorEastAsia" w:hAnsiTheme="minorEastAsia" w:cs="Arial" w:hint="eastAsia"/>
          <w:color w:val="222222"/>
          <w:kern w:val="0"/>
          <w:szCs w:val="21"/>
        </w:rPr>
        <w:t xml:space="preserve">　</w:t>
      </w:r>
      <w:r w:rsidRPr="002455B8">
        <w:rPr>
          <w:rFonts w:asciiTheme="minorEastAsia" w:hAnsiTheme="minorEastAsia" w:cs="Arial" w:hint="eastAsia"/>
          <w:color w:val="222222"/>
          <w:kern w:val="0"/>
          <w:szCs w:val="21"/>
        </w:rPr>
        <w:t>長</w:t>
      </w:r>
      <w:r w:rsidR="002455B8">
        <w:rPr>
          <w:rFonts w:asciiTheme="minorEastAsia" w:hAnsiTheme="minorEastAsia" w:cs="Arial" w:hint="eastAsia"/>
          <w:color w:val="222222"/>
          <w:kern w:val="0"/>
          <w:szCs w:val="21"/>
        </w:rPr>
        <w:t xml:space="preserve"> </w:t>
      </w:r>
      <w:r w:rsidRPr="002455B8">
        <w:rPr>
          <w:rFonts w:asciiTheme="minorEastAsia" w:hAnsiTheme="minorEastAsia" w:cs="Arial" w:hint="eastAsia"/>
          <w:color w:val="222222"/>
          <w:kern w:val="0"/>
          <w:szCs w:val="21"/>
        </w:rPr>
        <w:t xml:space="preserve">　阿久津</w:t>
      </w:r>
      <w:r w:rsidR="002455B8">
        <w:rPr>
          <w:rFonts w:asciiTheme="minorEastAsia" w:hAnsiTheme="minorEastAsia" w:cs="Arial" w:hint="eastAsia"/>
          <w:color w:val="222222"/>
          <w:kern w:val="0"/>
          <w:szCs w:val="21"/>
        </w:rPr>
        <w:t xml:space="preserve">　</w:t>
      </w:r>
      <w:r w:rsidRPr="002455B8">
        <w:rPr>
          <w:rFonts w:asciiTheme="minorEastAsia" w:hAnsiTheme="minorEastAsia" w:cs="Arial" w:hint="eastAsia"/>
          <w:color w:val="222222"/>
          <w:kern w:val="0"/>
          <w:szCs w:val="21"/>
        </w:rPr>
        <w:t>由紀子</w:t>
      </w:r>
    </w:p>
    <w:p w14:paraId="5C241A76" w14:textId="06785C34" w:rsidR="002455B8" w:rsidRDefault="00A14D09" w:rsidP="002455B8">
      <w:pPr>
        <w:widowControl/>
        <w:shd w:val="clear" w:color="auto" w:fill="FFFFFF"/>
        <w:wordWrap w:val="0"/>
        <w:ind w:leftChars="1651" w:left="4500" w:rightChars="66" w:right="139" w:hangingChars="492" w:hanging="1033"/>
        <w:jc w:val="right"/>
        <w:rPr>
          <w:rFonts w:asciiTheme="minorEastAsia" w:hAnsiTheme="minorEastAsia" w:cs="Arial"/>
          <w:color w:val="222222"/>
          <w:kern w:val="0"/>
          <w:szCs w:val="21"/>
        </w:rPr>
      </w:pPr>
      <w:r w:rsidRPr="002455B8">
        <w:rPr>
          <w:rFonts w:asciiTheme="minorEastAsia" w:hAnsiTheme="minorEastAsia" w:cs="Arial" w:hint="eastAsia"/>
          <w:color w:val="222222"/>
          <w:kern w:val="0"/>
          <w:szCs w:val="21"/>
        </w:rPr>
        <w:t>災害</w:t>
      </w:r>
      <w:r w:rsidR="00C25FC5" w:rsidRPr="002455B8">
        <w:rPr>
          <w:rFonts w:asciiTheme="minorEastAsia" w:hAnsiTheme="minorEastAsia" w:cs="Arial" w:hint="eastAsia"/>
          <w:color w:val="222222"/>
          <w:kern w:val="0"/>
          <w:szCs w:val="21"/>
        </w:rPr>
        <w:t>リハビリテーション</w:t>
      </w:r>
      <w:r w:rsidR="002455B8">
        <w:rPr>
          <w:rFonts w:asciiTheme="minorEastAsia" w:hAnsiTheme="minorEastAsia" w:cs="Arial" w:hint="eastAsia"/>
          <w:color w:val="222222"/>
          <w:kern w:val="0"/>
          <w:szCs w:val="21"/>
        </w:rPr>
        <w:t xml:space="preserve">委員会　　　</w:t>
      </w:r>
    </w:p>
    <w:p w14:paraId="0DF7C813" w14:textId="622C64CE" w:rsidR="002455B8" w:rsidRDefault="00A14D09" w:rsidP="002455B8">
      <w:pPr>
        <w:widowControl/>
        <w:shd w:val="clear" w:color="auto" w:fill="FFFFFF"/>
        <w:ind w:leftChars="2051" w:left="4307" w:rightChars="66" w:right="139" w:firstLineChars="850" w:firstLine="1785"/>
        <w:jc w:val="left"/>
        <w:rPr>
          <w:rFonts w:asciiTheme="minorEastAsia" w:hAnsiTheme="minorEastAsia" w:cs="Arial"/>
          <w:color w:val="222222"/>
          <w:kern w:val="0"/>
          <w:szCs w:val="21"/>
        </w:rPr>
      </w:pPr>
      <w:r w:rsidRPr="002455B8">
        <w:rPr>
          <w:rFonts w:asciiTheme="minorEastAsia" w:hAnsiTheme="minorEastAsia" w:cs="Arial" w:hint="eastAsia"/>
          <w:color w:val="222222"/>
          <w:kern w:val="0"/>
          <w:szCs w:val="21"/>
        </w:rPr>
        <w:t>委員長</w:t>
      </w:r>
      <w:r w:rsidR="002455B8">
        <w:rPr>
          <w:rFonts w:asciiTheme="minorEastAsia" w:hAnsiTheme="minorEastAsia" w:cs="Arial" w:hint="eastAsia"/>
          <w:color w:val="222222"/>
          <w:kern w:val="0"/>
          <w:szCs w:val="21"/>
        </w:rPr>
        <w:t xml:space="preserve">　　</w:t>
      </w:r>
      <w:r w:rsidRPr="002455B8">
        <w:rPr>
          <w:rFonts w:asciiTheme="minorEastAsia" w:hAnsiTheme="minorEastAsia" w:cs="Arial" w:hint="eastAsia"/>
          <w:color w:val="222222"/>
          <w:kern w:val="0"/>
          <w:szCs w:val="21"/>
        </w:rPr>
        <w:t>上遠野</w:t>
      </w:r>
      <w:r w:rsidR="002455B8">
        <w:rPr>
          <w:rFonts w:asciiTheme="minorEastAsia" w:hAnsiTheme="minorEastAsia" w:cs="Arial" w:hint="eastAsia"/>
          <w:color w:val="222222"/>
          <w:kern w:val="0"/>
          <w:szCs w:val="21"/>
        </w:rPr>
        <w:t xml:space="preserve">　 </w:t>
      </w:r>
      <w:r w:rsidRPr="002455B8">
        <w:rPr>
          <w:rFonts w:asciiTheme="minorEastAsia" w:hAnsiTheme="minorEastAsia" w:cs="Arial" w:hint="eastAsia"/>
          <w:color w:val="222222"/>
          <w:kern w:val="0"/>
          <w:szCs w:val="21"/>
        </w:rPr>
        <w:t>正幸</w:t>
      </w:r>
    </w:p>
    <w:p w14:paraId="38F09197" w14:textId="3CC7BCFB" w:rsidR="00A14D09" w:rsidRDefault="00A14D09" w:rsidP="002455B8">
      <w:pPr>
        <w:widowControl/>
        <w:shd w:val="clear" w:color="auto" w:fill="FFFFFF"/>
        <w:ind w:leftChars="2051" w:left="4307" w:rightChars="66" w:right="139" w:firstLineChars="850" w:firstLine="1785"/>
        <w:jc w:val="left"/>
        <w:rPr>
          <w:rFonts w:asciiTheme="minorEastAsia" w:hAnsiTheme="minorEastAsia" w:cs="Arial"/>
          <w:color w:val="222222"/>
          <w:kern w:val="0"/>
          <w:szCs w:val="21"/>
        </w:rPr>
      </w:pPr>
      <w:r w:rsidRPr="002455B8">
        <w:rPr>
          <w:rFonts w:asciiTheme="minorEastAsia" w:hAnsiTheme="minorEastAsia" w:cs="Arial" w:hint="eastAsia"/>
          <w:color w:val="222222"/>
          <w:kern w:val="0"/>
          <w:szCs w:val="21"/>
        </w:rPr>
        <w:t xml:space="preserve">副委員長　</w:t>
      </w:r>
      <w:r w:rsidR="002455B8">
        <w:rPr>
          <w:rFonts w:asciiTheme="minorEastAsia" w:hAnsiTheme="minorEastAsia" w:cs="Arial" w:hint="eastAsia"/>
          <w:color w:val="222222"/>
          <w:kern w:val="0"/>
          <w:szCs w:val="21"/>
        </w:rPr>
        <w:t xml:space="preserve"> </w:t>
      </w:r>
      <w:r w:rsidR="002455B8">
        <w:rPr>
          <w:rFonts w:asciiTheme="minorEastAsia" w:hAnsiTheme="minorEastAsia" w:cs="Arial"/>
          <w:color w:val="222222"/>
          <w:kern w:val="0"/>
          <w:szCs w:val="21"/>
        </w:rPr>
        <w:t xml:space="preserve">  </w:t>
      </w:r>
      <w:r w:rsidRPr="002455B8">
        <w:rPr>
          <w:rFonts w:asciiTheme="minorEastAsia" w:hAnsiTheme="minorEastAsia" w:cs="Arial" w:hint="eastAsia"/>
          <w:color w:val="222222"/>
          <w:kern w:val="0"/>
          <w:szCs w:val="21"/>
        </w:rPr>
        <w:t>櫻井</w:t>
      </w:r>
      <w:r w:rsidR="002455B8">
        <w:rPr>
          <w:rFonts w:asciiTheme="minorEastAsia" w:hAnsiTheme="minorEastAsia" w:cs="Arial" w:hint="eastAsia"/>
          <w:color w:val="222222"/>
          <w:kern w:val="0"/>
          <w:szCs w:val="21"/>
        </w:rPr>
        <w:t xml:space="preserve"> 　</w:t>
      </w:r>
      <w:r w:rsidRPr="002455B8">
        <w:rPr>
          <w:rFonts w:asciiTheme="minorEastAsia" w:hAnsiTheme="minorEastAsia" w:cs="Arial" w:hint="eastAsia"/>
          <w:color w:val="222222"/>
          <w:kern w:val="0"/>
          <w:szCs w:val="21"/>
        </w:rPr>
        <w:t>亘</w:t>
      </w:r>
    </w:p>
    <w:p w14:paraId="63C2F423" w14:textId="77777777" w:rsidR="002455B8" w:rsidRPr="002455B8" w:rsidRDefault="002455B8" w:rsidP="002455B8">
      <w:pPr>
        <w:widowControl/>
        <w:shd w:val="clear" w:color="auto" w:fill="FFFFFF"/>
        <w:ind w:leftChars="2767" w:left="5811" w:rightChars="-135" w:right="-283" w:firstLineChars="100" w:firstLine="120"/>
        <w:jc w:val="left"/>
        <w:rPr>
          <w:rFonts w:asciiTheme="minorEastAsia" w:hAnsiTheme="minorEastAsia" w:cs="Arial" w:hint="eastAsia"/>
          <w:color w:val="222222"/>
          <w:kern w:val="0"/>
          <w:sz w:val="12"/>
          <w:szCs w:val="12"/>
        </w:rPr>
      </w:pPr>
    </w:p>
    <w:p w14:paraId="46439C86" w14:textId="68236469" w:rsidR="00A14D09" w:rsidRPr="002455B8" w:rsidRDefault="00EA4DF6" w:rsidP="00A14D09">
      <w:pPr>
        <w:widowControl/>
        <w:shd w:val="clear" w:color="auto" w:fill="FFFFFF"/>
        <w:jc w:val="center"/>
        <w:rPr>
          <w:rFonts w:asciiTheme="minorEastAsia" w:hAnsiTheme="minorEastAsia" w:cs="Arial"/>
          <w:color w:val="222222"/>
          <w:kern w:val="0"/>
          <w:sz w:val="22"/>
        </w:rPr>
      </w:pPr>
      <w:r w:rsidRPr="002455B8">
        <w:rPr>
          <w:rFonts w:asciiTheme="minorEastAsia" w:hAnsiTheme="minorEastAsia" w:cs="Arial" w:hint="eastAsia"/>
          <w:color w:val="222222"/>
          <w:kern w:val="0"/>
          <w:sz w:val="22"/>
        </w:rPr>
        <w:t>令和6年能登半島地震</w:t>
      </w:r>
      <w:r w:rsidR="006E5306" w:rsidRPr="002455B8">
        <w:rPr>
          <w:rFonts w:asciiTheme="minorEastAsia" w:hAnsiTheme="minorEastAsia" w:cs="Arial" w:hint="eastAsia"/>
          <w:color w:val="222222"/>
          <w:kern w:val="0"/>
          <w:sz w:val="22"/>
        </w:rPr>
        <w:t>への対応</w:t>
      </w:r>
      <w:r w:rsidRPr="002455B8">
        <w:rPr>
          <w:rFonts w:asciiTheme="minorEastAsia" w:hAnsiTheme="minorEastAsia" w:cs="Arial" w:hint="eastAsia"/>
          <w:color w:val="222222"/>
          <w:kern w:val="0"/>
          <w:sz w:val="22"/>
        </w:rPr>
        <w:t>について</w:t>
      </w:r>
    </w:p>
    <w:p w14:paraId="3B28F99D" w14:textId="30CFF1A1" w:rsidR="00A14D09" w:rsidRPr="002455B8" w:rsidRDefault="002420CD" w:rsidP="002420CD">
      <w:pPr>
        <w:widowControl/>
        <w:shd w:val="clear" w:color="auto" w:fill="FFFFFF"/>
        <w:jc w:val="left"/>
        <w:rPr>
          <w:rFonts w:asciiTheme="minorEastAsia" w:hAnsiTheme="minorEastAsia" w:cs="Arial"/>
          <w:color w:val="222222"/>
          <w:kern w:val="0"/>
          <w:szCs w:val="21"/>
        </w:rPr>
      </w:pPr>
      <w:r w:rsidRPr="002455B8">
        <w:rPr>
          <w:rFonts w:asciiTheme="minorEastAsia" w:hAnsiTheme="minorEastAsia" w:cs="Arial" w:hint="eastAsia"/>
          <w:color w:val="222222"/>
          <w:kern w:val="0"/>
          <w:szCs w:val="21"/>
        </w:rPr>
        <w:t> </w:t>
      </w:r>
    </w:p>
    <w:p w14:paraId="7C307DD8" w14:textId="77777777" w:rsidR="00FF7FEB" w:rsidRPr="002455B8" w:rsidRDefault="00EA4DF6" w:rsidP="00EA4DF6">
      <w:pPr>
        <w:ind w:firstLineChars="100" w:firstLine="210"/>
        <w:rPr>
          <w:rFonts w:asciiTheme="minorEastAsia" w:hAnsiTheme="minorEastAsia"/>
          <w:szCs w:val="21"/>
        </w:rPr>
      </w:pPr>
      <w:r w:rsidRPr="002455B8">
        <w:rPr>
          <w:rFonts w:asciiTheme="minorEastAsia" w:hAnsiTheme="minorEastAsia" w:hint="eastAsia"/>
          <w:szCs w:val="21"/>
        </w:rPr>
        <w:t>令和6年1月1日、16時10分頃、石川県能登地方を震源としたマグニチュード7．6の地震が発生しました。</w:t>
      </w:r>
      <w:r w:rsidR="00FF7FEB" w:rsidRPr="002455B8">
        <w:rPr>
          <w:rFonts w:asciiTheme="minorEastAsia" w:hAnsiTheme="minorEastAsia" w:hint="eastAsia"/>
          <w:szCs w:val="21"/>
        </w:rPr>
        <w:t>被害にあわれた皆様に心よりお見舞い申し上げます。</w:t>
      </w:r>
    </w:p>
    <w:p w14:paraId="17E48095" w14:textId="77777777" w:rsidR="006E5306" w:rsidRPr="002455B8" w:rsidRDefault="00EA4DF6" w:rsidP="00EA4DF6">
      <w:pPr>
        <w:ind w:firstLineChars="100" w:firstLine="210"/>
        <w:rPr>
          <w:rFonts w:asciiTheme="minorEastAsia" w:hAnsiTheme="minorEastAsia"/>
          <w:szCs w:val="21"/>
        </w:rPr>
      </w:pPr>
      <w:r w:rsidRPr="002455B8">
        <w:rPr>
          <w:rFonts w:asciiTheme="minorEastAsia" w:hAnsiTheme="minorEastAsia" w:hint="eastAsia"/>
          <w:szCs w:val="21"/>
        </w:rPr>
        <w:t>被害は甚大であり、現在も全容は把握できておりません。福島県言語聴覚士会は発災当初より、福島JRATの構成団体として</w:t>
      </w:r>
      <w:r w:rsidR="00013D36" w:rsidRPr="002455B8">
        <w:rPr>
          <w:rFonts w:asciiTheme="minorEastAsia" w:hAnsiTheme="minorEastAsia" w:hint="eastAsia"/>
          <w:szCs w:val="21"/>
        </w:rPr>
        <w:t>、福島JRATより情報を頂きながら状況の把握に務めて</w:t>
      </w:r>
      <w:r w:rsidR="00000F23" w:rsidRPr="002455B8">
        <w:rPr>
          <w:rFonts w:asciiTheme="minorEastAsia" w:hAnsiTheme="minorEastAsia" w:hint="eastAsia"/>
          <w:szCs w:val="21"/>
        </w:rPr>
        <w:t>きました</w:t>
      </w:r>
      <w:r w:rsidR="00013D36" w:rsidRPr="002455B8">
        <w:rPr>
          <w:rFonts w:asciiTheme="minorEastAsia" w:hAnsiTheme="minorEastAsia" w:hint="eastAsia"/>
          <w:szCs w:val="21"/>
        </w:rPr>
        <w:t>。現在も</w:t>
      </w:r>
      <w:r w:rsidRPr="002455B8">
        <w:rPr>
          <w:rFonts w:asciiTheme="minorEastAsia" w:hAnsiTheme="minorEastAsia" w:hint="eastAsia"/>
          <w:szCs w:val="21"/>
        </w:rPr>
        <w:t>避難者数は2</w:t>
      </w:r>
      <w:r w:rsidR="00013D36" w:rsidRPr="002455B8">
        <w:rPr>
          <w:rFonts w:asciiTheme="minorEastAsia" w:hAnsiTheme="minorEastAsia" w:hint="eastAsia"/>
          <w:szCs w:val="21"/>
        </w:rPr>
        <w:t>5</w:t>
      </w:r>
      <w:r w:rsidRPr="002455B8">
        <w:rPr>
          <w:rFonts w:asciiTheme="minorEastAsia" w:hAnsiTheme="minorEastAsia" w:hint="eastAsia"/>
          <w:szCs w:val="21"/>
        </w:rPr>
        <w:t>,000人を数え、道路の寸断も数多くあり、支援の手が届いていない避難所も数多くあると</w:t>
      </w:r>
      <w:r w:rsidR="00FF7FEB" w:rsidRPr="002455B8">
        <w:rPr>
          <w:rFonts w:asciiTheme="minorEastAsia" w:hAnsiTheme="minorEastAsia" w:hint="eastAsia"/>
          <w:szCs w:val="21"/>
        </w:rPr>
        <w:t>伺っております。</w:t>
      </w:r>
    </w:p>
    <w:p w14:paraId="7A676C85" w14:textId="298CB078" w:rsidR="00EA4DF6" w:rsidRPr="002455B8" w:rsidRDefault="00FF7FEB" w:rsidP="00EA4DF6">
      <w:pPr>
        <w:ind w:firstLineChars="100" w:firstLine="210"/>
        <w:rPr>
          <w:rFonts w:asciiTheme="minorEastAsia" w:hAnsiTheme="minorEastAsia"/>
          <w:szCs w:val="21"/>
        </w:rPr>
      </w:pPr>
      <w:r w:rsidRPr="002455B8">
        <w:rPr>
          <w:rFonts w:asciiTheme="minorEastAsia" w:hAnsiTheme="minorEastAsia" w:hint="eastAsia"/>
          <w:szCs w:val="21"/>
        </w:rPr>
        <w:t>支援に関する動きとしては、</w:t>
      </w:r>
      <w:r w:rsidR="00EA4DF6" w:rsidRPr="002455B8">
        <w:rPr>
          <w:rFonts w:asciiTheme="minorEastAsia" w:hAnsiTheme="minorEastAsia" w:hint="eastAsia"/>
          <w:szCs w:val="21"/>
        </w:rPr>
        <w:t>令和6年1月8日（月）、石川県と石川JRATで締結が結ばれました。締結が結ばれたことにより、石川JRATは県から直接依頼をうけ、それを支援する形で全国の地域</w:t>
      </w:r>
      <w:r w:rsidR="006E5306" w:rsidRPr="002455B8">
        <w:rPr>
          <w:rFonts w:asciiTheme="minorEastAsia" w:hAnsiTheme="minorEastAsia" w:hint="eastAsia"/>
          <w:szCs w:val="21"/>
        </w:rPr>
        <w:t>JRAT</w:t>
      </w:r>
      <w:r w:rsidR="00EA4DF6" w:rsidRPr="002455B8">
        <w:rPr>
          <w:rFonts w:asciiTheme="minorEastAsia" w:hAnsiTheme="minorEastAsia" w:hint="eastAsia"/>
          <w:szCs w:val="21"/>
        </w:rPr>
        <w:t>が石川</w:t>
      </w:r>
      <w:r w:rsidR="0030795D" w:rsidRPr="002455B8">
        <w:rPr>
          <w:rFonts w:asciiTheme="minorEastAsia" w:hAnsiTheme="minorEastAsia" w:hint="eastAsia"/>
          <w:szCs w:val="21"/>
        </w:rPr>
        <w:t>JRAT</w:t>
      </w:r>
      <w:r w:rsidR="00EA4DF6" w:rsidRPr="002455B8">
        <w:rPr>
          <w:rFonts w:asciiTheme="minorEastAsia" w:hAnsiTheme="minorEastAsia" w:hint="eastAsia"/>
          <w:szCs w:val="21"/>
        </w:rPr>
        <w:t>の一員として支援を行うことになります。現在、</w:t>
      </w:r>
      <w:r w:rsidR="0030795D" w:rsidRPr="002455B8">
        <w:rPr>
          <w:rFonts w:asciiTheme="minorEastAsia" w:hAnsiTheme="minorEastAsia" w:hint="eastAsia"/>
          <w:szCs w:val="21"/>
        </w:rPr>
        <w:t>JRAT</w:t>
      </w:r>
      <w:r w:rsidR="00EA4DF6" w:rsidRPr="002455B8">
        <w:rPr>
          <w:rFonts w:asciiTheme="minorEastAsia" w:hAnsiTheme="minorEastAsia" w:hint="eastAsia"/>
          <w:szCs w:val="21"/>
        </w:rPr>
        <w:t>本部では迅速に支援を行えるように、支援チームを募っています。この動きに合わせて福島</w:t>
      </w:r>
      <w:r w:rsidR="0030795D" w:rsidRPr="002455B8">
        <w:rPr>
          <w:rFonts w:asciiTheme="minorEastAsia" w:hAnsiTheme="minorEastAsia" w:hint="eastAsia"/>
          <w:szCs w:val="21"/>
        </w:rPr>
        <w:t>JRAT</w:t>
      </w:r>
      <w:r w:rsidR="00EA4DF6" w:rsidRPr="002455B8">
        <w:rPr>
          <w:rFonts w:asciiTheme="minorEastAsia" w:hAnsiTheme="minorEastAsia" w:hint="eastAsia"/>
          <w:szCs w:val="21"/>
        </w:rPr>
        <w:t>でも、支援チームを送ることが出来るように準備を進めております。今後、福島</w:t>
      </w:r>
      <w:r w:rsidR="006E5306" w:rsidRPr="002455B8">
        <w:rPr>
          <w:rFonts w:asciiTheme="minorEastAsia" w:hAnsiTheme="minorEastAsia" w:hint="eastAsia"/>
          <w:szCs w:val="21"/>
        </w:rPr>
        <w:t>JRAT</w:t>
      </w:r>
      <w:r w:rsidR="00EA4DF6" w:rsidRPr="002455B8">
        <w:rPr>
          <w:rFonts w:asciiTheme="minorEastAsia" w:hAnsiTheme="minorEastAsia" w:hint="eastAsia"/>
          <w:szCs w:val="21"/>
        </w:rPr>
        <w:t>を通して、</w:t>
      </w:r>
      <w:r w:rsidR="00DC72D7" w:rsidRPr="002455B8">
        <w:rPr>
          <w:rFonts w:asciiTheme="minorEastAsia" w:hAnsiTheme="minorEastAsia" w:hint="eastAsia"/>
          <w:szCs w:val="21"/>
        </w:rPr>
        <w:t>福島JRATの協力</w:t>
      </w:r>
      <w:r w:rsidR="00EA4DF6" w:rsidRPr="002455B8">
        <w:rPr>
          <w:rFonts w:asciiTheme="minorEastAsia" w:hAnsiTheme="minorEastAsia" w:hint="eastAsia"/>
          <w:szCs w:val="21"/>
        </w:rPr>
        <w:t>施設へ依頼を進めていきます。福島県言語聴覚士会会員の皆様には、こういった動きがあることを理解</w:t>
      </w:r>
      <w:r w:rsidR="005C5170" w:rsidRPr="002455B8">
        <w:rPr>
          <w:rFonts w:asciiTheme="minorEastAsia" w:hAnsiTheme="minorEastAsia" w:hint="eastAsia"/>
          <w:szCs w:val="21"/>
        </w:rPr>
        <w:t>し、ご協力</w:t>
      </w:r>
      <w:r w:rsidR="00EA4DF6" w:rsidRPr="002455B8">
        <w:rPr>
          <w:rFonts w:asciiTheme="minorEastAsia" w:hAnsiTheme="minorEastAsia" w:hint="eastAsia"/>
          <w:szCs w:val="21"/>
        </w:rPr>
        <w:t>いただけ</w:t>
      </w:r>
      <w:r w:rsidR="0082299E" w:rsidRPr="002455B8">
        <w:rPr>
          <w:rFonts w:asciiTheme="minorEastAsia" w:hAnsiTheme="minorEastAsia" w:hint="eastAsia"/>
          <w:szCs w:val="21"/>
        </w:rPr>
        <w:t>ると</w:t>
      </w:r>
      <w:r w:rsidR="00EA4DF6" w:rsidRPr="002455B8">
        <w:rPr>
          <w:rFonts w:asciiTheme="minorEastAsia" w:hAnsiTheme="minorEastAsia" w:hint="eastAsia"/>
          <w:szCs w:val="21"/>
        </w:rPr>
        <w:t>ありがたいです。そして、現在、ＪＲＡＴ本部からお願いされている事</w:t>
      </w:r>
      <w:r w:rsidR="0082299E" w:rsidRPr="002455B8">
        <w:rPr>
          <w:rFonts w:asciiTheme="minorEastAsia" w:hAnsiTheme="minorEastAsia" w:hint="eastAsia"/>
          <w:szCs w:val="21"/>
        </w:rPr>
        <w:t>があります。</w:t>
      </w:r>
      <w:r w:rsidR="00EA4DF6" w:rsidRPr="002455B8">
        <w:rPr>
          <w:rFonts w:asciiTheme="minorEastAsia" w:hAnsiTheme="minorEastAsia" w:hint="eastAsia"/>
          <w:szCs w:val="21"/>
        </w:rPr>
        <w:t>以下に記載します</w:t>
      </w:r>
      <w:r w:rsidR="0082299E" w:rsidRPr="002455B8">
        <w:rPr>
          <w:rFonts w:asciiTheme="minorEastAsia" w:hAnsiTheme="minorEastAsia" w:hint="eastAsia"/>
          <w:szCs w:val="21"/>
        </w:rPr>
        <w:t>ので</w:t>
      </w:r>
      <w:r w:rsidR="00EA4DF6" w:rsidRPr="002455B8">
        <w:rPr>
          <w:rFonts w:asciiTheme="minorEastAsia" w:hAnsiTheme="minorEastAsia" w:hint="eastAsia"/>
          <w:szCs w:val="21"/>
        </w:rPr>
        <w:t>確認をお願い致します。</w:t>
      </w:r>
    </w:p>
    <w:p w14:paraId="6CBB1AC8" w14:textId="1E744B81" w:rsidR="00EA4DF6" w:rsidRPr="002455B8" w:rsidRDefault="006E5306" w:rsidP="00EA4DF6">
      <w:pPr>
        <w:ind w:firstLineChars="100" w:firstLine="210"/>
        <w:rPr>
          <w:rFonts w:asciiTheme="minorEastAsia" w:hAnsiTheme="minorEastAsia"/>
          <w:szCs w:val="21"/>
        </w:rPr>
      </w:pPr>
      <w:r w:rsidRPr="002455B8">
        <w:rPr>
          <w:rFonts w:asciiTheme="minorEastAsia" w:hAnsiTheme="minorEastAsia"/>
          <w:noProof/>
          <w:szCs w:val="21"/>
        </w:rPr>
        <mc:AlternateContent>
          <mc:Choice Requires="wps">
            <w:drawing>
              <wp:anchor distT="0" distB="0" distL="114300" distR="114300" simplePos="0" relativeHeight="251659264" behindDoc="1" locked="0" layoutInCell="1" allowOverlap="1" wp14:anchorId="6E8152CD" wp14:editId="15ADAA00">
                <wp:simplePos x="0" y="0"/>
                <wp:positionH relativeFrom="column">
                  <wp:posOffset>129540</wp:posOffset>
                </wp:positionH>
                <wp:positionV relativeFrom="paragraph">
                  <wp:posOffset>170815</wp:posOffset>
                </wp:positionV>
                <wp:extent cx="5372100" cy="962025"/>
                <wp:effectExtent l="0" t="0" r="19050" b="28575"/>
                <wp:wrapNone/>
                <wp:docPr id="1609994739" name="正方形/長方形 1"/>
                <wp:cNvGraphicFramePr/>
                <a:graphic xmlns:a="http://schemas.openxmlformats.org/drawingml/2006/main">
                  <a:graphicData uri="http://schemas.microsoft.com/office/word/2010/wordprocessingShape">
                    <wps:wsp>
                      <wps:cNvSpPr/>
                      <wps:spPr>
                        <a:xfrm>
                          <a:off x="0" y="0"/>
                          <a:ext cx="5372100" cy="9620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646B8F" id="正方形/長方形 1" o:spid="_x0000_s1026" style="position:absolute;left:0;text-align:left;margin-left:10.2pt;margin-top:13.45pt;width:423pt;height:75.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" fillcolor="white [3201]" strokecolor="black [3213]" strokeweight="1pt"/>
            </w:pict>
          </mc:Fallback>
        </mc:AlternateContent>
      </w:r>
    </w:p>
    <w:p w14:paraId="15343166" w14:textId="27438754" w:rsidR="00EA4DF6" w:rsidRPr="002455B8" w:rsidRDefault="00EA4DF6" w:rsidP="00013D36">
      <w:pPr>
        <w:pStyle w:val="a7"/>
        <w:ind w:leftChars="0" w:left="580"/>
        <w:rPr>
          <w:rFonts w:asciiTheme="minorEastAsia" w:hAnsiTheme="minorEastAsia"/>
          <w:b/>
          <w:bCs/>
          <w:color w:val="FF0000"/>
          <w:szCs w:val="21"/>
        </w:rPr>
      </w:pPr>
      <w:r w:rsidRPr="002455B8">
        <w:rPr>
          <w:rFonts w:asciiTheme="minorEastAsia" w:hAnsiTheme="minorEastAsia" w:hint="eastAsia"/>
          <w:b/>
          <w:bCs/>
          <w:color w:val="FF0000"/>
          <w:szCs w:val="21"/>
        </w:rPr>
        <w:t>今回の被災地への問い合わせは現地スタッフの負担を減らすためにも、各自で行わずに福島</w:t>
      </w:r>
      <w:r w:rsidR="0030795D" w:rsidRPr="002455B8">
        <w:rPr>
          <w:rFonts w:asciiTheme="minorEastAsia" w:hAnsiTheme="minorEastAsia" w:hint="eastAsia"/>
          <w:b/>
          <w:bCs/>
          <w:color w:val="FF0000"/>
          <w:szCs w:val="21"/>
        </w:rPr>
        <w:t>JRAT</w:t>
      </w:r>
      <w:r w:rsidRPr="002455B8">
        <w:rPr>
          <w:rFonts w:asciiTheme="minorEastAsia" w:hAnsiTheme="minorEastAsia" w:hint="eastAsia"/>
          <w:b/>
          <w:bCs/>
          <w:color w:val="FF0000"/>
          <w:szCs w:val="21"/>
        </w:rPr>
        <w:t>事務局に問い合わせをお願いします。</w:t>
      </w:r>
    </w:p>
    <w:p w14:paraId="1B4EA45E" w14:textId="6F7C9782" w:rsidR="00FF7FEB" w:rsidRPr="002455B8" w:rsidRDefault="00EA4DF6" w:rsidP="006E5306">
      <w:pPr>
        <w:pStyle w:val="a7"/>
        <w:ind w:leftChars="0" w:left="580"/>
        <w:rPr>
          <w:rFonts w:asciiTheme="minorEastAsia" w:hAnsiTheme="minorEastAsia"/>
          <w:b/>
          <w:bCs/>
          <w:color w:val="FF0000"/>
          <w:szCs w:val="21"/>
        </w:rPr>
      </w:pPr>
      <w:r w:rsidRPr="002455B8">
        <w:rPr>
          <w:rFonts w:asciiTheme="minorEastAsia" w:hAnsiTheme="minorEastAsia" w:hint="eastAsia"/>
          <w:b/>
          <w:bCs/>
          <w:color w:val="FF0000"/>
          <w:szCs w:val="21"/>
        </w:rPr>
        <w:t xml:space="preserve">福島JRAT事務局　</w:t>
      </w:r>
      <w:r w:rsidR="0030795D" w:rsidRPr="002455B8">
        <w:rPr>
          <w:rFonts w:asciiTheme="minorEastAsia" w:hAnsiTheme="minorEastAsia"/>
          <w:b/>
          <w:bCs/>
          <w:color w:val="FF0000"/>
          <w:sz w:val="22"/>
        </w:rPr>
        <w:t>fukushimajrat@yahoo.co.jp</w:t>
      </w:r>
      <w:r w:rsidRPr="002455B8">
        <w:rPr>
          <w:rFonts w:asciiTheme="minorEastAsia" w:hAnsiTheme="minorEastAsia" w:hint="eastAsia"/>
          <w:b/>
          <w:bCs/>
          <w:color w:val="FF0000"/>
          <w:sz w:val="22"/>
        </w:rPr>
        <w:t xml:space="preserve">　</w:t>
      </w:r>
      <w:r w:rsidRPr="002455B8">
        <w:rPr>
          <w:rFonts w:asciiTheme="minorEastAsia" w:hAnsiTheme="minorEastAsia" w:hint="eastAsia"/>
          <w:b/>
          <w:bCs/>
          <w:color w:val="FF0000"/>
          <w:szCs w:val="21"/>
        </w:rPr>
        <w:t>担当者：野村、菅野</w:t>
      </w:r>
    </w:p>
    <w:p w14:paraId="3C20665A" w14:textId="77777777" w:rsidR="006E5306" w:rsidRPr="002455B8" w:rsidRDefault="006E5306" w:rsidP="006E5306">
      <w:pPr>
        <w:pStyle w:val="a7"/>
        <w:ind w:leftChars="0" w:left="580"/>
        <w:rPr>
          <w:rFonts w:asciiTheme="minorEastAsia" w:hAnsiTheme="minorEastAsia"/>
          <w:color w:val="FF0000"/>
          <w:sz w:val="14"/>
          <w:szCs w:val="21"/>
        </w:rPr>
      </w:pPr>
    </w:p>
    <w:p w14:paraId="08E40F8A" w14:textId="54F0E1CD" w:rsidR="005C5170" w:rsidRDefault="00A14D09" w:rsidP="00EA5EDA">
      <w:pPr>
        <w:widowControl/>
        <w:shd w:val="clear" w:color="auto" w:fill="FFFFFF"/>
        <w:ind w:firstLineChars="100" w:firstLine="210"/>
        <w:jc w:val="left"/>
        <w:rPr>
          <w:rFonts w:asciiTheme="minorEastAsia" w:hAnsiTheme="minorEastAsia" w:cs="Arial"/>
          <w:color w:val="222222"/>
          <w:kern w:val="0"/>
          <w:szCs w:val="21"/>
        </w:rPr>
      </w:pPr>
      <w:r w:rsidRPr="002455B8">
        <w:rPr>
          <w:rFonts w:asciiTheme="minorEastAsia" w:hAnsiTheme="minorEastAsia" w:cs="Arial" w:hint="eastAsia"/>
          <w:color w:val="222222"/>
          <w:kern w:val="0"/>
          <w:szCs w:val="21"/>
        </w:rPr>
        <w:t>県士会では、</w:t>
      </w:r>
      <w:r w:rsidR="00FF7FEB" w:rsidRPr="002455B8">
        <w:rPr>
          <w:rFonts w:asciiTheme="minorEastAsia" w:hAnsiTheme="minorEastAsia" w:cs="Arial" w:hint="eastAsia"/>
          <w:color w:val="222222"/>
          <w:kern w:val="0"/>
          <w:szCs w:val="21"/>
        </w:rPr>
        <w:t>今後も</w:t>
      </w:r>
      <w:r w:rsidR="00000F23" w:rsidRPr="002455B8">
        <w:rPr>
          <w:rFonts w:asciiTheme="minorEastAsia" w:hAnsiTheme="minorEastAsia" w:cs="Arial" w:hint="eastAsia"/>
          <w:color w:val="222222"/>
          <w:kern w:val="0"/>
          <w:szCs w:val="21"/>
        </w:rPr>
        <w:t>会員の皆様に情報を</w:t>
      </w:r>
      <w:r w:rsidR="00FF7FEB" w:rsidRPr="002455B8">
        <w:rPr>
          <w:rFonts w:asciiTheme="minorEastAsia" w:hAnsiTheme="minorEastAsia" w:cs="Arial" w:hint="eastAsia"/>
          <w:color w:val="222222"/>
          <w:kern w:val="0"/>
          <w:szCs w:val="21"/>
        </w:rPr>
        <w:t>提供できるように</w:t>
      </w:r>
      <w:r w:rsidR="00000F23" w:rsidRPr="002455B8">
        <w:rPr>
          <w:rFonts w:asciiTheme="minorEastAsia" w:hAnsiTheme="minorEastAsia" w:cs="Arial" w:hint="eastAsia"/>
          <w:color w:val="222222"/>
          <w:kern w:val="0"/>
          <w:szCs w:val="21"/>
        </w:rPr>
        <w:t>と考えております。</w:t>
      </w:r>
      <w:r w:rsidR="006E5306" w:rsidRPr="002455B8">
        <w:rPr>
          <w:rFonts w:asciiTheme="minorEastAsia" w:hAnsiTheme="minorEastAsia" w:cs="Arial" w:hint="eastAsia"/>
          <w:color w:val="222222"/>
          <w:kern w:val="0"/>
          <w:szCs w:val="21"/>
        </w:rPr>
        <w:t>また、被災県士会へお見舞金を送ることや3月10日の対面での県士会行事の場に募金箱を設置することを検討しております。</w:t>
      </w:r>
      <w:r w:rsidR="005C5170" w:rsidRPr="002455B8">
        <w:rPr>
          <w:rFonts w:asciiTheme="minorEastAsia" w:hAnsiTheme="minorEastAsia" w:cs="Arial" w:hint="eastAsia"/>
          <w:color w:val="222222"/>
          <w:kern w:val="0"/>
          <w:szCs w:val="21"/>
        </w:rPr>
        <w:t>引き続き</w:t>
      </w:r>
      <w:r w:rsidR="00FF7FEB" w:rsidRPr="002455B8">
        <w:rPr>
          <w:rFonts w:asciiTheme="minorEastAsia" w:hAnsiTheme="minorEastAsia" w:cs="Arial" w:hint="eastAsia"/>
          <w:color w:val="222222"/>
          <w:kern w:val="0"/>
          <w:szCs w:val="21"/>
        </w:rPr>
        <w:t>よろしくお願い致します。</w:t>
      </w:r>
    </w:p>
    <w:p w14:paraId="19695048" w14:textId="0FEC1EC5" w:rsidR="002455B8" w:rsidRPr="002455B8" w:rsidRDefault="002455B8" w:rsidP="00EA5EDA">
      <w:pPr>
        <w:widowControl/>
        <w:shd w:val="clear" w:color="auto" w:fill="FFFFFF"/>
        <w:ind w:firstLineChars="100" w:firstLine="210"/>
        <w:jc w:val="left"/>
        <w:rPr>
          <w:rFonts w:asciiTheme="minorEastAsia" w:hAnsiTheme="minorEastAsia" w:cs="Arial" w:hint="eastAsia"/>
          <w:color w:val="222222"/>
          <w:kern w:val="0"/>
          <w:szCs w:val="21"/>
        </w:rPr>
      </w:pPr>
      <w:r>
        <w:rPr>
          <w:rFonts w:asciiTheme="minorEastAsia" w:hAnsiTheme="minorEastAsia" w:cs="Arial" w:hint="eastAsia"/>
          <w:noProof/>
          <w:color w:val="222222"/>
          <w:kern w:val="0"/>
          <w:szCs w:val="21"/>
        </w:rPr>
        <mc:AlternateContent>
          <mc:Choice Requires="wps">
            <w:drawing>
              <wp:anchor distT="0" distB="0" distL="114300" distR="114300" simplePos="0" relativeHeight="251660288" behindDoc="0" locked="0" layoutInCell="1" allowOverlap="1" wp14:anchorId="728DEEEE" wp14:editId="4C60CA3D">
                <wp:simplePos x="0" y="0"/>
                <wp:positionH relativeFrom="column">
                  <wp:posOffset>1805940</wp:posOffset>
                </wp:positionH>
                <wp:positionV relativeFrom="paragraph">
                  <wp:posOffset>135890</wp:posOffset>
                </wp:positionV>
                <wp:extent cx="3848100" cy="914400"/>
                <wp:effectExtent l="0" t="0" r="19050" b="19050"/>
                <wp:wrapNone/>
                <wp:docPr id="1561799521" name="四角形: 角を丸くする 1"/>
                <wp:cNvGraphicFramePr/>
                <a:graphic xmlns:a="http://schemas.openxmlformats.org/drawingml/2006/main">
                  <a:graphicData uri="http://schemas.microsoft.com/office/word/2010/wordprocessingShape">
                    <wps:wsp>
                      <wps:cNvSpPr/>
                      <wps:spPr>
                        <a:xfrm>
                          <a:off x="0" y="0"/>
                          <a:ext cx="3848100" cy="914400"/>
                        </a:xfrm>
                        <a:prstGeom prst="roundRect">
                          <a:avLst/>
                        </a:prstGeom>
                        <a:noFill/>
                        <a:ln w="12700">
                          <a:solidFill>
                            <a:schemeClr val="bg1">
                              <a:lumMod val="5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BBB083" id="四角形: 角を丸くする 1" o:spid="_x0000_s1026" style="position:absolute;left:0;text-align:left;margin-left:142.2pt;margin-top:10.7pt;width:303pt;height:1in;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" filled="f" strokecolor="#7f7f7f [1612]" strokeweight="1pt">
                <v:stroke dashstyle="dash" joinstyle="miter"/>
              </v:roundrect>
            </w:pict>
          </mc:Fallback>
        </mc:AlternateContent>
      </w:r>
    </w:p>
    <w:p w14:paraId="0CECA7DF" w14:textId="00672466" w:rsidR="002455B8" w:rsidRPr="002455B8" w:rsidRDefault="005C5170" w:rsidP="002455B8">
      <w:pPr>
        <w:widowControl/>
        <w:shd w:val="clear" w:color="auto" w:fill="FFFFFF"/>
        <w:ind w:firstLineChars="1400" w:firstLine="2940"/>
        <w:jc w:val="left"/>
        <w:rPr>
          <w:rFonts w:asciiTheme="minorEastAsia" w:hAnsiTheme="minorEastAsia" w:cs="Arial"/>
          <w:color w:val="222222"/>
          <w:kern w:val="0"/>
          <w:szCs w:val="21"/>
        </w:rPr>
      </w:pPr>
      <w:r w:rsidRPr="002455B8">
        <w:rPr>
          <w:rFonts w:asciiTheme="minorEastAsia" w:hAnsiTheme="minorEastAsia" w:cs="Arial" w:hint="eastAsia"/>
          <w:color w:val="222222"/>
          <w:kern w:val="0"/>
          <w:szCs w:val="21"/>
        </w:rPr>
        <w:t>この件に関する相談窓口：</w:t>
      </w:r>
      <w:r w:rsidR="002455B8" w:rsidRPr="002455B8">
        <w:rPr>
          <w:rFonts w:asciiTheme="minorEastAsia" w:hAnsiTheme="minorEastAsia" w:cs="Arial" w:hint="eastAsia"/>
          <w:color w:val="222222"/>
          <w:kern w:val="0"/>
          <w:szCs w:val="21"/>
        </w:rPr>
        <w:t>災害リハビリテーション委員会</w:t>
      </w:r>
    </w:p>
    <w:p w14:paraId="73467370" w14:textId="52A5FE56" w:rsidR="005C5170" w:rsidRPr="002455B8" w:rsidRDefault="00EA5EDA" w:rsidP="002455B8">
      <w:pPr>
        <w:widowControl/>
        <w:shd w:val="clear" w:color="auto" w:fill="FFFFFF"/>
        <w:ind w:firstLineChars="2000" w:firstLine="4200"/>
        <w:jc w:val="left"/>
        <w:rPr>
          <w:rFonts w:asciiTheme="minorEastAsia" w:hAnsiTheme="minorEastAsia" w:cs="Arial"/>
          <w:color w:val="222222"/>
          <w:kern w:val="0"/>
          <w:szCs w:val="21"/>
        </w:rPr>
      </w:pPr>
      <w:r w:rsidRPr="002455B8">
        <w:rPr>
          <w:rFonts w:asciiTheme="minorEastAsia" w:hAnsiTheme="minorEastAsia" w:cs="Arial" w:hint="eastAsia"/>
          <w:color w:val="222222"/>
          <w:kern w:val="0"/>
          <w:szCs w:val="21"/>
        </w:rPr>
        <w:t xml:space="preserve">上遠野正幸  </w:t>
      </w:r>
      <w:r w:rsidRPr="002455B8">
        <w:rPr>
          <w:rFonts w:asciiTheme="minorEastAsia" w:hAnsiTheme="minorEastAsia" w:cs="Arial"/>
          <w:color w:val="222222"/>
          <w:kern w:val="0"/>
          <w:szCs w:val="21"/>
        </w:rPr>
        <w:t>masayuki.speech@gmail.com</w:t>
      </w:r>
    </w:p>
    <w:p w14:paraId="43DB6D6E" w14:textId="3C2520D4" w:rsidR="00EA5EDA" w:rsidRPr="002455B8" w:rsidRDefault="00EA5EDA" w:rsidP="00A14D09">
      <w:pPr>
        <w:widowControl/>
        <w:shd w:val="clear" w:color="auto" w:fill="FFFFFF"/>
        <w:ind w:firstLineChars="100" w:firstLine="210"/>
        <w:jc w:val="left"/>
        <w:rPr>
          <w:rFonts w:asciiTheme="minorEastAsia" w:hAnsiTheme="minorEastAsia" w:cs="Arial"/>
          <w:color w:val="222222"/>
          <w:kern w:val="0"/>
          <w:szCs w:val="21"/>
        </w:rPr>
      </w:pPr>
      <w:r w:rsidRPr="002455B8">
        <w:rPr>
          <w:rFonts w:asciiTheme="minorEastAsia" w:hAnsiTheme="minorEastAsia" w:cs="Arial" w:hint="eastAsia"/>
          <w:color w:val="222222"/>
          <w:kern w:val="0"/>
          <w:szCs w:val="21"/>
        </w:rPr>
        <w:t xml:space="preserve">　　　　　　　　　　　　　　　　　</w:t>
      </w:r>
      <w:r w:rsidR="002455B8" w:rsidRPr="002455B8">
        <w:rPr>
          <w:rFonts w:asciiTheme="minorEastAsia" w:hAnsiTheme="minorEastAsia" w:cs="Arial" w:hint="eastAsia"/>
          <w:color w:val="222222"/>
          <w:kern w:val="0"/>
          <w:szCs w:val="21"/>
        </w:rPr>
        <w:t xml:space="preserve">　　</w:t>
      </w:r>
      <w:r w:rsidRPr="002455B8">
        <w:rPr>
          <w:rFonts w:asciiTheme="minorEastAsia" w:hAnsiTheme="minorEastAsia" w:cs="Arial" w:hint="eastAsia"/>
          <w:color w:val="222222"/>
          <w:kern w:val="0"/>
          <w:szCs w:val="21"/>
        </w:rPr>
        <w:t xml:space="preserve">櫻井亘　</w:t>
      </w:r>
      <w:r w:rsidR="002455B8">
        <w:rPr>
          <w:rFonts w:asciiTheme="minorEastAsia" w:hAnsiTheme="minorEastAsia" w:cs="Arial" w:hint="eastAsia"/>
          <w:color w:val="222222"/>
          <w:kern w:val="0"/>
          <w:szCs w:val="21"/>
        </w:rPr>
        <w:t xml:space="preserve"> </w:t>
      </w:r>
      <w:r w:rsidR="002455B8">
        <w:rPr>
          <w:rFonts w:asciiTheme="minorEastAsia" w:hAnsiTheme="minorEastAsia" w:cs="Arial"/>
          <w:color w:val="222222"/>
          <w:kern w:val="0"/>
          <w:szCs w:val="21"/>
        </w:rPr>
        <w:t xml:space="preserve"> </w:t>
      </w:r>
      <w:r w:rsidRPr="002455B8">
        <w:rPr>
          <w:rFonts w:asciiTheme="minorEastAsia" w:hAnsiTheme="minorEastAsia" w:cs="Arial" w:hint="eastAsia"/>
          <w:color w:val="222222"/>
          <w:kern w:val="0"/>
          <w:szCs w:val="21"/>
        </w:rPr>
        <w:t xml:space="preserve">　sakurai_jet_wataru@yahoo.co.jp</w:t>
      </w:r>
    </w:p>
    <w:sectPr w:rsidR="00EA5EDA" w:rsidRPr="002455B8" w:rsidSect="000D2111">
      <w:pgSz w:w="11906" w:h="16838"/>
      <w:pgMar w:top="851" w:right="1558"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ACAB5" w14:textId="77777777" w:rsidR="000D2111" w:rsidRDefault="000D2111" w:rsidP="00A14D09">
      <w:r>
        <w:separator/>
      </w:r>
    </w:p>
  </w:endnote>
  <w:endnote w:type="continuationSeparator" w:id="0">
    <w:p w14:paraId="66FE7333" w14:textId="77777777" w:rsidR="000D2111" w:rsidRDefault="000D2111" w:rsidP="00A14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CB5EB" w14:textId="77777777" w:rsidR="000D2111" w:rsidRDefault="000D2111" w:rsidP="00A14D09">
      <w:r>
        <w:separator/>
      </w:r>
    </w:p>
  </w:footnote>
  <w:footnote w:type="continuationSeparator" w:id="0">
    <w:p w14:paraId="6065B0B3" w14:textId="77777777" w:rsidR="000D2111" w:rsidRDefault="000D2111" w:rsidP="00A14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309A9"/>
    <w:multiLevelType w:val="hybridMultilevel"/>
    <w:tmpl w:val="EC74E012"/>
    <w:lvl w:ilvl="0" w:tplc="A704ADE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560989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0CD"/>
    <w:rsid w:val="00000F23"/>
    <w:rsid w:val="00013D36"/>
    <w:rsid w:val="000D2111"/>
    <w:rsid w:val="000F482D"/>
    <w:rsid w:val="002405E1"/>
    <w:rsid w:val="002420CD"/>
    <w:rsid w:val="002455B8"/>
    <w:rsid w:val="00295B40"/>
    <w:rsid w:val="002A6BB8"/>
    <w:rsid w:val="0030795D"/>
    <w:rsid w:val="0032505C"/>
    <w:rsid w:val="003B7C5B"/>
    <w:rsid w:val="00465872"/>
    <w:rsid w:val="00493239"/>
    <w:rsid w:val="0049513D"/>
    <w:rsid w:val="005C5170"/>
    <w:rsid w:val="00691DE5"/>
    <w:rsid w:val="006E5306"/>
    <w:rsid w:val="0082299E"/>
    <w:rsid w:val="008246F1"/>
    <w:rsid w:val="00957C1D"/>
    <w:rsid w:val="00A14D09"/>
    <w:rsid w:val="00B02EE8"/>
    <w:rsid w:val="00B22B57"/>
    <w:rsid w:val="00B814FB"/>
    <w:rsid w:val="00C25FC5"/>
    <w:rsid w:val="00DC72D7"/>
    <w:rsid w:val="00E46831"/>
    <w:rsid w:val="00EA4DF6"/>
    <w:rsid w:val="00EA5EDA"/>
    <w:rsid w:val="00F217B9"/>
    <w:rsid w:val="00F327A6"/>
    <w:rsid w:val="00FC1C2A"/>
    <w:rsid w:val="00FF7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D823E7"/>
  <w15:chartTrackingRefBased/>
  <w15:docId w15:val="{5E6D2F0E-7F79-46A0-B73A-DAE44FB8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B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D09"/>
    <w:pPr>
      <w:tabs>
        <w:tab w:val="center" w:pos="4252"/>
        <w:tab w:val="right" w:pos="8504"/>
      </w:tabs>
      <w:snapToGrid w:val="0"/>
    </w:pPr>
  </w:style>
  <w:style w:type="character" w:customStyle="1" w:styleId="a4">
    <w:name w:val="ヘッダー (文字)"/>
    <w:basedOn w:val="a0"/>
    <w:link w:val="a3"/>
    <w:uiPriority w:val="99"/>
    <w:rsid w:val="00A14D09"/>
  </w:style>
  <w:style w:type="paragraph" w:styleId="a5">
    <w:name w:val="footer"/>
    <w:basedOn w:val="a"/>
    <w:link w:val="a6"/>
    <w:uiPriority w:val="99"/>
    <w:unhideWhenUsed/>
    <w:rsid w:val="00A14D09"/>
    <w:pPr>
      <w:tabs>
        <w:tab w:val="center" w:pos="4252"/>
        <w:tab w:val="right" w:pos="8504"/>
      </w:tabs>
      <w:snapToGrid w:val="0"/>
    </w:pPr>
  </w:style>
  <w:style w:type="character" w:customStyle="1" w:styleId="a6">
    <w:name w:val="フッター (文字)"/>
    <w:basedOn w:val="a0"/>
    <w:link w:val="a5"/>
    <w:uiPriority w:val="99"/>
    <w:rsid w:val="00A14D09"/>
  </w:style>
  <w:style w:type="paragraph" w:styleId="a7">
    <w:name w:val="List Paragraph"/>
    <w:basedOn w:val="a"/>
    <w:uiPriority w:val="34"/>
    <w:qFormat/>
    <w:rsid w:val="00EA4DF6"/>
    <w:pPr>
      <w:ind w:leftChars="400" w:left="840"/>
    </w:pPr>
  </w:style>
  <w:style w:type="character" w:styleId="a8">
    <w:name w:val="Hyperlink"/>
    <w:basedOn w:val="a0"/>
    <w:uiPriority w:val="99"/>
    <w:semiHidden/>
    <w:unhideWhenUsed/>
    <w:rsid w:val="00FF7F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78475">
      <w:bodyDiv w:val="1"/>
      <w:marLeft w:val="0"/>
      <w:marRight w:val="0"/>
      <w:marTop w:val="0"/>
      <w:marBottom w:val="0"/>
      <w:divBdr>
        <w:top w:val="none" w:sz="0" w:space="0" w:color="auto"/>
        <w:left w:val="none" w:sz="0" w:space="0" w:color="auto"/>
        <w:bottom w:val="none" w:sz="0" w:space="0" w:color="auto"/>
        <w:right w:val="none" w:sz="0" w:space="0" w:color="auto"/>
      </w:divBdr>
      <w:divsChild>
        <w:div w:id="1219510306">
          <w:marLeft w:val="0"/>
          <w:marRight w:val="0"/>
          <w:marTop w:val="120"/>
          <w:marBottom w:val="0"/>
          <w:divBdr>
            <w:top w:val="none" w:sz="0" w:space="0" w:color="auto"/>
            <w:left w:val="none" w:sz="0" w:space="0" w:color="auto"/>
            <w:bottom w:val="none" w:sz="0" w:space="0" w:color="auto"/>
            <w:right w:val="none" w:sz="0" w:space="0" w:color="auto"/>
          </w:divBdr>
          <w:divsChild>
            <w:div w:id="1357923465">
              <w:marLeft w:val="0"/>
              <w:marRight w:val="0"/>
              <w:marTop w:val="0"/>
              <w:marBottom w:val="0"/>
              <w:divBdr>
                <w:top w:val="none" w:sz="0" w:space="0" w:color="auto"/>
                <w:left w:val="none" w:sz="0" w:space="0" w:color="auto"/>
                <w:bottom w:val="none" w:sz="0" w:space="0" w:color="auto"/>
                <w:right w:val="none" w:sz="0" w:space="0" w:color="auto"/>
              </w:divBdr>
              <w:divsChild>
                <w:div w:id="1147161898">
                  <w:marLeft w:val="0"/>
                  <w:marRight w:val="0"/>
                  <w:marTop w:val="0"/>
                  <w:marBottom w:val="0"/>
                  <w:divBdr>
                    <w:top w:val="none" w:sz="0" w:space="0" w:color="auto"/>
                    <w:left w:val="none" w:sz="0" w:space="0" w:color="auto"/>
                    <w:bottom w:val="none" w:sz="0" w:space="0" w:color="auto"/>
                    <w:right w:val="none" w:sz="0" w:space="0" w:color="auto"/>
                  </w:divBdr>
                  <w:divsChild>
                    <w:div w:id="435253848">
                      <w:marLeft w:val="0"/>
                      <w:marRight w:val="0"/>
                      <w:marTop w:val="0"/>
                      <w:marBottom w:val="0"/>
                      <w:divBdr>
                        <w:top w:val="none" w:sz="0" w:space="0" w:color="auto"/>
                        <w:left w:val="none" w:sz="0" w:space="0" w:color="auto"/>
                        <w:bottom w:val="none" w:sz="0" w:space="0" w:color="auto"/>
                        <w:right w:val="none" w:sz="0" w:space="0" w:color="auto"/>
                      </w:divBdr>
                      <w:divsChild>
                        <w:div w:id="246118452">
                          <w:marLeft w:val="0"/>
                          <w:marRight w:val="0"/>
                          <w:marTop w:val="0"/>
                          <w:marBottom w:val="0"/>
                          <w:divBdr>
                            <w:top w:val="none" w:sz="0" w:space="0" w:color="auto"/>
                            <w:left w:val="none" w:sz="0" w:space="0" w:color="auto"/>
                            <w:bottom w:val="none" w:sz="0" w:space="0" w:color="auto"/>
                            <w:right w:val="none" w:sz="0" w:space="0" w:color="auto"/>
                          </w:divBdr>
                          <w:divsChild>
                            <w:div w:id="1318070408">
                              <w:marLeft w:val="0"/>
                              <w:marRight w:val="0"/>
                              <w:marTop w:val="0"/>
                              <w:marBottom w:val="0"/>
                              <w:divBdr>
                                <w:top w:val="none" w:sz="0" w:space="0" w:color="auto"/>
                                <w:left w:val="none" w:sz="0" w:space="0" w:color="auto"/>
                                <w:bottom w:val="none" w:sz="0" w:space="0" w:color="auto"/>
                                <w:right w:val="none" w:sz="0" w:space="0" w:color="auto"/>
                              </w:divBdr>
                              <w:divsChild>
                                <w:div w:id="1584878813">
                                  <w:marLeft w:val="0"/>
                                  <w:marRight w:val="0"/>
                                  <w:marTop w:val="0"/>
                                  <w:marBottom w:val="0"/>
                                  <w:divBdr>
                                    <w:top w:val="none" w:sz="0" w:space="0" w:color="auto"/>
                                    <w:left w:val="none" w:sz="0" w:space="0" w:color="auto"/>
                                    <w:bottom w:val="none" w:sz="0" w:space="0" w:color="auto"/>
                                    <w:right w:val="none" w:sz="0" w:space="0" w:color="auto"/>
                                  </w:divBdr>
                                  <w:divsChild>
                                    <w:div w:id="1574583741">
                                      <w:marLeft w:val="0"/>
                                      <w:marRight w:val="0"/>
                                      <w:marTop w:val="0"/>
                                      <w:marBottom w:val="0"/>
                                      <w:divBdr>
                                        <w:top w:val="none" w:sz="0" w:space="0" w:color="auto"/>
                                        <w:left w:val="none" w:sz="0" w:space="0" w:color="auto"/>
                                        <w:bottom w:val="none" w:sz="0" w:space="0" w:color="auto"/>
                                        <w:right w:val="none" w:sz="0" w:space="0" w:color="auto"/>
                                      </w:divBdr>
                                      <w:divsChild>
                                        <w:div w:id="538395897">
                                          <w:marLeft w:val="0"/>
                                          <w:marRight w:val="0"/>
                                          <w:marTop w:val="0"/>
                                          <w:marBottom w:val="0"/>
                                          <w:divBdr>
                                            <w:top w:val="none" w:sz="0" w:space="0" w:color="auto"/>
                                            <w:left w:val="none" w:sz="0" w:space="0" w:color="auto"/>
                                            <w:bottom w:val="none" w:sz="0" w:space="0" w:color="auto"/>
                                            <w:right w:val="none" w:sz="0" w:space="0" w:color="auto"/>
                                          </w:divBdr>
                                        </w:div>
                                        <w:div w:id="817915193">
                                          <w:marLeft w:val="0"/>
                                          <w:marRight w:val="0"/>
                                          <w:marTop w:val="0"/>
                                          <w:marBottom w:val="0"/>
                                          <w:divBdr>
                                            <w:top w:val="none" w:sz="0" w:space="0" w:color="auto"/>
                                            <w:left w:val="none" w:sz="0" w:space="0" w:color="auto"/>
                                            <w:bottom w:val="none" w:sz="0" w:space="0" w:color="auto"/>
                                            <w:right w:val="none" w:sz="0" w:space="0" w:color="auto"/>
                                          </w:divBdr>
                                        </w:div>
                                        <w:div w:id="1391683707">
                                          <w:marLeft w:val="0"/>
                                          <w:marRight w:val="0"/>
                                          <w:marTop w:val="0"/>
                                          <w:marBottom w:val="0"/>
                                          <w:divBdr>
                                            <w:top w:val="none" w:sz="0" w:space="0" w:color="auto"/>
                                            <w:left w:val="none" w:sz="0" w:space="0" w:color="auto"/>
                                            <w:bottom w:val="none" w:sz="0" w:space="0" w:color="auto"/>
                                            <w:right w:val="none" w:sz="0" w:space="0" w:color="auto"/>
                                          </w:divBdr>
                                        </w:div>
                                        <w:div w:id="1259680663">
                                          <w:marLeft w:val="0"/>
                                          <w:marRight w:val="0"/>
                                          <w:marTop w:val="0"/>
                                          <w:marBottom w:val="0"/>
                                          <w:divBdr>
                                            <w:top w:val="none" w:sz="0" w:space="0" w:color="auto"/>
                                            <w:left w:val="none" w:sz="0" w:space="0" w:color="auto"/>
                                            <w:bottom w:val="none" w:sz="0" w:space="0" w:color="auto"/>
                                            <w:right w:val="none" w:sz="0" w:space="0" w:color="auto"/>
                                          </w:divBdr>
                                        </w:div>
                                        <w:div w:id="1056468524">
                                          <w:marLeft w:val="0"/>
                                          <w:marRight w:val="0"/>
                                          <w:marTop w:val="0"/>
                                          <w:marBottom w:val="0"/>
                                          <w:divBdr>
                                            <w:top w:val="none" w:sz="0" w:space="0" w:color="auto"/>
                                            <w:left w:val="none" w:sz="0" w:space="0" w:color="auto"/>
                                            <w:bottom w:val="none" w:sz="0" w:space="0" w:color="auto"/>
                                            <w:right w:val="none" w:sz="0" w:space="0" w:color="auto"/>
                                          </w:divBdr>
                                        </w:div>
                                        <w:div w:id="1229146269">
                                          <w:marLeft w:val="0"/>
                                          <w:marRight w:val="0"/>
                                          <w:marTop w:val="0"/>
                                          <w:marBottom w:val="0"/>
                                          <w:divBdr>
                                            <w:top w:val="none" w:sz="0" w:space="0" w:color="auto"/>
                                            <w:left w:val="none" w:sz="0" w:space="0" w:color="auto"/>
                                            <w:bottom w:val="none" w:sz="0" w:space="0" w:color="auto"/>
                                            <w:right w:val="none" w:sz="0" w:space="0" w:color="auto"/>
                                          </w:divBdr>
                                        </w:div>
                                        <w:div w:id="1591768324">
                                          <w:marLeft w:val="0"/>
                                          <w:marRight w:val="0"/>
                                          <w:marTop w:val="0"/>
                                          <w:marBottom w:val="0"/>
                                          <w:divBdr>
                                            <w:top w:val="none" w:sz="0" w:space="0" w:color="auto"/>
                                            <w:left w:val="none" w:sz="0" w:space="0" w:color="auto"/>
                                            <w:bottom w:val="none" w:sz="0" w:space="0" w:color="auto"/>
                                            <w:right w:val="none" w:sz="0" w:space="0" w:color="auto"/>
                                          </w:divBdr>
                                        </w:div>
                                        <w:div w:id="1016418924">
                                          <w:marLeft w:val="0"/>
                                          <w:marRight w:val="0"/>
                                          <w:marTop w:val="0"/>
                                          <w:marBottom w:val="0"/>
                                          <w:divBdr>
                                            <w:top w:val="none" w:sz="0" w:space="0" w:color="auto"/>
                                            <w:left w:val="none" w:sz="0" w:space="0" w:color="auto"/>
                                            <w:bottom w:val="none" w:sz="0" w:space="0" w:color="auto"/>
                                            <w:right w:val="none" w:sz="0" w:space="0" w:color="auto"/>
                                          </w:divBdr>
                                        </w:div>
                                        <w:div w:id="140318801">
                                          <w:marLeft w:val="0"/>
                                          <w:marRight w:val="0"/>
                                          <w:marTop w:val="0"/>
                                          <w:marBottom w:val="0"/>
                                          <w:divBdr>
                                            <w:top w:val="none" w:sz="0" w:space="0" w:color="auto"/>
                                            <w:left w:val="none" w:sz="0" w:space="0" w:color="auto"/>
                                            <w:bottom w:val="none" w:sz="0" w:space="0" w:color="auto"/>
                                            <w:right w:val="none" w:sz="0" w:space="0" w:color="auto"/>
                                          </w:divBdr>
                                        </w:div>
                                        <w:div w:id="1852063566">
                                          <w:marLeft w:val="0"/>
                                          <w:marRight w:val="0"/>
                                          <w:marTop w:val="0"/>
                                          <w:marBottom w:val="0"/>
                                          <w:divBdr>
                                            <w:top w:val="none" w:sz="0" w:space="0" w:color="auto"/>
                                            <w:left w:val="none" w:sz="0" w:space="0" w:color="auto"/>
                                            <w:bottom w:val="none" w:sz="0" w:space="0" w:color="auto"/>
                                            <w:right w:val="none" w:sz="0" w:space="0" w:color="auto"/>
                                          </w:divBdr>
                                        </w:div>
                                        <w:div w:id="811674224">
                                          <w:marLeft w:val="0"/>
                                          <w:marRight w:val="0"/>
                                          <w:marTop w:val="0"/>
                                          <w:marBottom w:val="0"/>
                                          <w:divBdr>
                                            <w:top w:val="none" w:sz="0" w:space="0" w:color="auto"/>
                                            <w:left w:val="none" w:sz="0" w:space="0" w:color="auto"/>
                                            <w:bottom w:val="none" w:sz="0" w:space="0" w:color="auto"/>
                                            <w:right w:val="none" w:sz="0" w:space="0" w:color="auto"/>
                                          </w:divBdr>
                                        </w:div>
                                        <w:div w:id="542251879">
                                          <w:marLeft w:val="0"/>
                                          <w:marRight w:val="0"/>
                                          <w:marTop w:val="0"/>
                                          <w:marBottom w:val="0"/>
                                          <w:divBdr>
                                            <w:top w:val="none" w:sz="0" w:space="0" w:color="auto"/>
                                            <w:left w:val="none" w:sz="0" w:space="0" w:color="auto"/>
                                            <w:bottom w:val="none" w:sz="0" w:space="0" w:color="auto"/>
                                            <w:right w:val="none" w:sz="0" w:space="0" w:color="auto"/>
                                          </w:divBdr>
                                        </w:div>
                                        <w:div w:id="1374386211">
                                          <w:marLeft w:val="0"/>
                                          <w:marRight w:val="0"/>
                                          <w:marTop w:val="0"/>
                                          <w:marBottom w:val="0"/>
                                          <w:divBdr>
                                            <w:top w:val="none" w:sz="0" w:space="0" w:color="auto"/>
                                            <w:left w:val="none" w:sz="0" w:space="0" w:color="auto"/>
                                            <w:bottom w:val="none" w:sz="0" w:space="0" w:color="auto"/>
                                            <w:right w:val="none" w:sz="0" w:space="0" w:color="auto"/>
                                          </w:divBdr>
                                        </w:div>
                                        <w:div w:id="25108233">
                                          <w:marLeft w:val="0"/>
                                          <w:marRight w:val="0"/>
                                          <w:marTop w:val="0"/>
                                          <w:marBottom w:val="0"/>
                                          <w:divBdr>
                                            <w:top w:val="none" w:sz="0" w:space="0" w:color="auto"/>
                                            <w:left w:val="none" w:sz="0" w:space="0" w:color="auto"/>
                                            <w:bottom w:val="none" w:sz="0" w:space="0" w:color="auto"/>
                                            <w:right w:val="none" w:sz="0" w:space="0" w:color="auto"/>
                                          </w:divBdr>
                                        </w:div>
                                        <w:div w:id="536968523">
                                          <w:marLeft w:val="0"/>
                                          <w:marRight w:val="0"/>
                                          <w:marTop w:val="0"/>
                                          <w:marBottom w:val="0"/>
                                          <w:divBdr>
                                            <w:top w:val="none" w:sz="0" w:space="0" w:color="auto"/>
                                            <w:left w:val="none" w:sz="0" w:space="0" w:color="auto"/>
                                            <w:bottom w:val="none" w:sz="0" w:space="0" w:color="auto"/>
                                            <w:right w:val="none" w:sz="0" w:space="0" w:color="auto"/>
                                          </w:divBdr>
                                        </w:div>
                                      </w:divsChild>
                                    </w:div>
                                    <w:div w:id="498810162">
                                      <w:marLeft w:val="0"/>
                                      <w:marRight w:val="0"/>
                                      <w:marTop w:val="0"/>
                                      <w:marBottom w:val="0"/>
                                      <w:divBdr>
                                        <w:top w:val="none" w:sz="0" w:space="0" w:color="auto"/>
                                        <w:left w:val="none" w:sz="0" w:space="0" w:color="auto"/>
                                        <w:bottom w:val="none" w:sz="0" w:space="0" w:color="auto"/>
                                        <w:right w:val="none" w:sz="0" w:space="0" w:color="auto"/>
                                      </w:divBdr>
                                    </w:div>
                                    <w:div w:id="9563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リハビリ02 星総合病院</dc:creator>
  <cp:keywords/>
  <dc:description/>
  <cp:lastModifiedBy>TOMOMI SHIWA</cp:lastModifiedBy>
  <cp:revision>2</cp:revision>
  <cp:lastPrinted>2024-01-10T04:30:00Z</cp:lastPrinted>
  <dcterms:created xsi:type="dcterms:W3CDTF">2024-01-11T07:49:00Z</dcterms:created>
  <dcterms:modified xsi:type="dcterms:W3CDTF">2024-01-11T07:49:00Z</dcterms:modified>
</cp:coreProperties>
</file>